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40B8" w14:textId="73A1B687" w:rsidR="00555568" w:rsidRDefault="00700275" w:rsidP="00700275">
      <w:pPr>
        <w:jc w:val="center"/>
        <w:rPr>
          <w:b/>
          <w:bCs/>
          <w:sz w:val="32"/>
          <w:szCs w:val="32"/>
        </w:rPr>
      </w:pPr>
      <w:r w:rsidRPr="00700275">
        <w:rPr>
          <w:b/>
          <w:bCs/>
          <w:sz w:val="32"/>
          <w:szCs w:val="32"/>
        </w:rPr>
        <w:t>Verkehrssicher und ökologisch sinnvoll</w:t>
      </w:r>
    </w:p>
    <w:p w14:paraId="1DE44937" w14:textId="40504721" w:rsidR="00700275" w:rsidRDefault="00700275" w:rsidP="00700275">
      <w:pPr>
        <w:jc w:val="center"/>
        <w:rPr>
          <w:sz w:val="28"/>
          <w:szCs w:val="28"/>
        </w:rPr>
      </w:pPr>
      <w:r w:rsidRPr="00700275">
        <w:rPr>
          <w:sz w:val="28"/>
          <w:szCs w:val="28"/>
        </w:rPr>
        <w:t>Nach zweijährige corona-bedingter Zwangspause wird Verlosungskation fortgesetzt</w:t>
      </w:r>
    </w:p>
    <w:p w14:paraId="371736FE" w14:textId="71943ED9" w:rsidR="00BA71A4" w:rsidRDefault="0082171B" w:rsidP="0082171B">
      <w:pPr>
        <w:rPr>
          <w:sz w:val="24"/>
          <w:szCs w:val="24"/>
        </w:rPr>
      </w:pPr>
      <w:r w:rsidRPr="0082171B">
        <w:rPr>
          <w:sz w:val="24"/>
          <w:szCs w:val="24"/>
        </w:rPr>
        <w:t>Vor 3</w:t>
      </w:r>
      <w:r w:rsidR="00024909">
        <w:rPr>
          <w:sz w:val="24"/>
          <w:szCs w:val="24"/>
        </w:rPr>
        <w:t>6</w:t>
      </w:r>
      <w:r w:rsidRPr="0082171B">
        <w:rPr>
          <w:sz w:val="24"/>
          <w:szCs w:val="24"/>
        </w:rPr>
        <w:t xml:space="preserve"> Jahren</w:t>
      </w:r>
      <w:r>
        <w:rPr>
          <w:sz w:val="24"/>
          <w:szCs w:val="24"/>
        </w:rPr>
        <w:t xml:space="preserve"> haben der Landrat, die Kreissparkasse Groß-Gerau, die Kreisverkehrswacht Groß-Gerau und </w:t>
      </w:r>
      <w:r w:rsidR="00090039">
        <w:rPr>
          <w:sz w:val="24"/>
          <w:szCs w:val="24"/>
        </w:rPr>
        <w:t>i</w:t>
      </w:r>
      <w:r>
        <w:rPr>
          <w:sz w:val="24"/>
          <w:szCs w:val="24"/>
        </w:rPr>
        <w:t>hre Aktionspartner damit begonnen</w:t>
      </w:r>
      <w:r w:rsidR="00801378">
        <w:rPr>
          <w:sz w:val="24"/>
          <w:szCs w:val="24"/>
        </w:rPr>
        <w:t>,</w:t>
      </w:r>
      <w:r>
        <w:rPr>
          <w:sz w:val="24"/>
          <w:szCs w:val="24"/>
        </w:rPr>
        <w:t xml:space="preserve"> unter den Teilnehmerinnen und Teilnehmern der schulisch-polizeilichen Radfahrausbildung Fahrräder und andere Preise bzw. Gutscheine zu verlosen.</w:t>
      </w:r>
      <w:r>
        <w:rPr>
          <w:sz w:val="24"/>
          <w:szCs w:val="24"/>
        </w:rPr>
        <w:br/>
        <w:t>2020 und 2021 musste diese Aktion wegen der Corona-Pandemie und den damit verbundenen Folgen ausgesetzt werden.</w:t>
      </w:r>
      <w:r w:rsidR="00090039">
        <w:rPr>
          <w:sz w:val="24"/>
          <w:szCs w:val="24"/>
        </w:rPr>
        <w:t xml:space="preserve"> Nun aber wird diese Aktion, wenn auch in etwas kleinerem Rahmen </w:t>
      </w:r>
      <w:r w:rsidR="00024909">
        <w:rPr>
          <w:sz w:val="24"/>
          <w:szCs w:val="24"/>
        </w:rPr>
        <w:t>am Mittwoch, dem 20.7.2022</w:t>
      </w:r>
      <w:r w:rsidR="00024909" w:rsidRPr="00024909">
        <w:rPr>
          <w:sz w:val="24"/>
          <w:szCs w:val="24"/>
        </w:rPr>
        <w:t xml:space="preserve"> </w:t>
      </w:r>
      <w:r w:rsidR="00024909">
        <w:rPr>
          <w:sz w:val="24"/>
          <w:szCs w:val="24"/>
        </w:rPr>
        <w:t xml:space="preserve">fortgesetzt. </w:t>
      </w:r>
      <w:r w:rsidR="00090039">
        <w:rPr>
          <w:sz w:val="24"/>
          <w:szCs w:val="24"/>
        </w:rPr>
        <w:t>5 hochwertige Fahrräder und 3 Gutschein</w:t>
      </w:r>
      <w:r w:rsidR="00A01455">
        <w:rPr>
          <w:sz w:val="24"/>
          <w:szCs w:val="24"/>
        </w:rPr>
        <w:t>e</w:t>
      </w:r>
      <w:r w:rsidR="00090039">
        <w:rPr>
          <w:sz w:val="24"/>
          <w:szCs w:val="24"/>
        </w:rPr>
        <w:t xml:space="preserve"> im Wert von je 150,-- € wurden vom Landrat, der Kreissparkasse Groß-Gerau, den Riedwerken Groß-Gerau und der Kreisverkehrswacht verlost und an die glücklichen Gewinnerinnen und Gewinner übergeben. </w:t>
      </w:r>
      <w:r w:rsidR="00D31B7A">
        <w:rPr>
          <w:sz w:val="24"/>
          <w:szCs w:val="24"/>
        </w:rPr>
        <w:br/>
      </w:r>
      <w:r w:rsidR="00F77375">
        <w:rPr>
          <w:sz w:val="24"/>
          <w:szCs w:val="24"/>
        </w:rPr>
        <w:t>Mit der Verlosung sollte einerseits das erfolgreiche Absolvieren der Radfahrausbildung im 4. Schuljahr ausgezeichnet und auf das Tragen von Helmen sowie der Notwendigkeit</w:t>
      </w:r>
      <w:r w:rsidR="00A01455">
        <w:rPr>
          <w:sz w:val="24"/>
          <w:szCs w:val="24"/>
        </w:rPr>
        <w:t>,</w:t>
      </w:r>
      <w:r w:rsidR="00F77375">
        <w:rPr>
          <w:sz w:val="24"/>
          <w:szCs w:val="24"/>
        </w:rPr>
        <w:t xml:space="preserve"> Fahrräder entsprechend zu sichern </w:t>
      </w:r>
      <w:r w:rsidR="00CB55CB">
        <w:rPr>
          <w:sz w:val="24"/>
          <w:szCs w:val="24"/>
        </w:rPr>
        <w:t xml:space="preserve">hingewiesen werden. Andererseits soll die Hoffnung und die Notwendigkeit zum Ausdruck gebracht werden, dass die Schülerinnen und Schüler auch in Zukunft - nicht nur auf dem Weg zur Schule - das Fahrrad als ökologisches und gesundes Beförderungsmittel ständig benutzen werden. </w:t>
      </w:r>
      <w:r w:rsidR="000C5D15">
        <w:rPr>
          <w:sz w:val="24"/>
          <w:szCs w:val="24"/>
        </w:rPr>
        <w:t>Außerdem wird damit das „Elterntaxi“ überflüssig, das Verkehrschaos an den Schulen beseitigt und die Gefährdung der Schulkinder verhindert.</w:t>
      </w:r>
      <w:r w:rsidR="000C5D15">
        <w:rPr>
          <w:sz w:val="24"/>
          <w:szCs w:val="24"/>
        </w:rPr>
        <w:br/>
      </w:r>
      <w:r w:rsidR="00191FA0">
        <w:rPr>
          <w:sz w:val="24"/>
          <w:szCs w:val="24"/>
        </w:rPr>
        <w:t xml:space="preserve">Bei Verkehrsunfällen war 2021 </w:t>
      </w:r>
      <w:r w:rsidR="00A01455">
        <w:rPr>
          <w:sz w:val="24"/>
          <w:szCs w:val="24"/>
        </w:rPr>
        <w:t xml:space="preserve">im Kreis Groß-Gerau </w:t>
      </w:r>
      <w:r w:rsidR="00191FA0">
        <w:rPr>
          <w:sz w:val="24"/>
          <w:szCs w:val="24"/>
        </w:rPr>
        <w:t xml:space="preserve">die Altersgruppe der 10 -13jährigen Radfahrenden </w:t>
      </w:r>
      <w:proofErr w:type="gramStart"/>
      <w:r w:rsidR="00191FA0">
        <w:rPr>
          <w:sz w:val="24"/>
          <w:szCs w:val="24"/>
        </w:rPr>
        <w:t>30 mal</w:t>
      </w:r>
      <w:proofErr w:type="gramEnd"/>
      <w:r w:rsidR="00191FA0">
        <w:rPr>
          <w:sz w:val="24"/>
          <w:szCs w:val="24"/>
        </w:rPr>
        <w:t xml:space="preserve"> und bei den Schulwegunfällen mit dem Fahrrad 8 mal beteiligt. Das bedeutet gegenüber dem Jahr 2020 zwar fast eine Verdoppelung bzw. Vervierfachung der Unfallbeteiligung, jedoch sind diese Zahlen (46 und 12) noch bedeutend geringer als vor Corona im Jahre 2019.</w:t>
      </w:r>
      <w:r w:rsidR="00CD5FD4">
        <w:rPr>
          <w:sz w:val="24"/>
          <w:szCs w:val="24"/>
        </w:rPr>
        <w:br/>
      </w:r>
      <w:r w:rsidR="00D31B7A">
        <w:rPr>
          <w:sz w:val="24"/>
          <w:szCs w:val="24"/>
        </w:rPr>
        <w:t xml:space="preserve">Aktuell tragen 76,6 Prozent der Kinder von 6 bis 10 Jahre einen Fahrradhelm. Damit fiel die Tragequote gegenüber dem Vorjahr </w:t>
      </w:r>
      <w:r w:rsidR="00503987">
        <w:rPr>
          <w:sz w:val="24"/>
          <w:szCs w:val="24"/>
        </w:rPr>
        <w:t xml:space="preserve">um 5, 5 Prozent. Bei der Altersgruppe der 11 -16-Järigen liegt die Helmbenutzung gar nur bei 38,5 Prozent. Ein Jahr zuvor trugen Personen aus dieser Altersgruppe 54,4 Prozent. </w:t>
      </w:r>
      <w:r w:rsidR="00CD5FD4">
        <w:rPr>
          <w:sz w:val="24"/>
          <w:szCs w:val="24"/>
        </w:rPr>
        <w:br/>
      </w:r>
      <w:r w:rsidR="005709FF">
        <w:rPr>
          <w:sz w:val="24"/>
          <w:szCs w:val="24"/>
        </w:rPr>
        <w:t>Bei den vorstehend genannten Zahlen muss nicht nur die Corona-</w:t>
      </w:r>
      <w:proofErr w:type="gramStart"/>
      <w:r w:rsidR="005709FF">
        <w:rPr>
          <w:sz w:val="24"/>
          <w:szCs w:val="24"/>
        </w:rPr>
        <w:t>Pandemie</w:t>
      </w:r>
      <w:proofErr w:type="gramEnd"/>
      <w:r w:rsidR="005709FF">
        <w:rPr>
          <w:sz w:val="24"/>
          <w:szCs w:val="24"/>
        </w:rPr>
        <w:t xml:space="preserve"> sondern auch der mit ihr verbundene </w:t>
      </w:r>
      <w:r w:rsidR="00801378">
        <w:rPr>
          <w:sz w:val="24"/>
          <w:szCs w:val="24"/>
        </w:rPr>
        <w:t xml:space="preserve">ersten </w:t>
      </w:r>
      <w:r w:rsidR="005709FF">
        <w:rPr>
          <w:sz w:val="24"/>
          <w:szCs w:val="24"/>
        </w:rPr>
        <w:t xml:space="preserve">und </w:t>
      </w:r>
      <w:r w:rsidR="00801378">
        <w:rPr>
          <w:sz w:val="24"/>
          <w:szCs w:val="24"/>
        </w:rPr>
        <w:t>zweiten</w:t>
      </w:r>
      <w:r w:rsidR="005709FF">
        <w:rPr>
          <w:sz w:val="24"/>
          <w:szCs w:val="24"/>
        </w:rPr>
        <w:t xml:space="preserve"> Lockdown berücksichtigt werde</w:t>
      </w:r>
      <w:r w:rsidR="00F13EEA">
        <w:rPr>
          <w:sz w:val="24"/>
          <w:szCs w:val="24"/>
        </w:rPr>
        <w:t>n</w:t>
      </w:r>
      <w:r w:rsidR="005709FF">
        <w:rPr>
          <w:sz w:val="24"/>
          <w:szCs w:val="24"/>
        </w:rPr>
        <w:t>.</w:t>
      </w:r>
      <w:r w:rsidR="00CD5FD4">
        <w:rPr>
          <w:sz w:val="24"/>
          <w:szCs w:val="24"/>
        </w:rPr>
        <w:br/>
      </w:r>
      <w:r w:rsidR="005709FF">
        <w:rPr>
          <w:sz w:val="24"/>
          <w:szCs w:val="24"/>
        </w:rPr>
        <w:t>Der Kreisbeigeordnete Walter Astheimer sowie der Vorstandsvorsitzende der Kreissparkasse</w:t>
      </w:r>
      <w:r w:rsidR="00BA71A4">
        <w:rPr>
          <w:sz w:val="24"/>
          <w:szCs w:val="24"/>
        </w:rPr>
        <w:t xml:space="preserve"> Norbert Kleinle und der Vorsitzende der Kreisverkehrswacht Bernhard König übergaben den glücklichen Gewinnern und Gewinnerinnen in Anwesenheit ihrer Eltern Fahrräder und Gutscheine</w:t>
      </w:r>
      <w:r w:rsidR="00A01455">
        <w:rPr>
          <w:sz w:val="24"/>
          <w:szCs w:val="24"/>
        </w:rPr>
        <w:t>.</w:t>
      </w:r>
      <w:r w:rsidR="00801378">
        <w:rPr>
          <w:sz w:val="24"/>
          <w:szCs w:val="24"/>
        </w:rPr>
        <w:t xml:space="preserve"> D</w:t>
      </w:r>
      <w:r w:rsidR="00BA71A4">
        <w:rPr>
          <w:sz w:val="24"/>
          <w:szCs w:val="24"/>
        </w:rPr>
        <w:t>ie Übergabeveranstaltung dies</w:t>
      </w:r>
      <w:r w:rsidR="00801378">
        <w:rPr>
          <w:sz w:val="24"/>
          <w:szCs w:val="24"/>
        </w:rPr>
        <w:t>es M</w:t>
      </w:r>
      <w:r w:rsidR="00BA71A4">
        <w:rPr>
          <w:sz w:val="24"/>
          <w:szCs w:val="24"/>
        </w:rPr>
        <w:t xml:space="preserve">al nicht im Landratsamt sondern vor dem Nebeneingang der Kreissparkasse durchgeführt. </w:t>
      </w:r>
      <w:r w:rsidR="00CD5FD4">
        <w:rPr>
          <w:sz w:val="24"/>
          <w:szCs w:val="24"/>
        </w:rPr>
        <w:br/>
        <w:t xml:space="preserve">Ein besonderer Dank gilt den Lehrerinnen und Lehrer sowie den Polizeibeamtinnen und Polizeibeamten der Jugendverkehrsschule für die geleistete bei der Radfahrausbildung im zur Neige gehenden Schuljahr. </w:t>
      </w:r>
      <w:r w:rsidR="00CD5FD4">
        <w:rPr>
          <w:sz w:val="24"/>
          <w:szCs w:val="24"/>
        </w:rPr>
        <w:br/>
      </w:r>
      <w:r w:rsidR="003E775D">
        <w:rPr>
          <w:sz w:val="24"/>
          <w:szCs w:val="24"/>
        </w:rPr>
        <w:t xml:space="preserve">Bernhard König wies </w:t>
      </w:r>
      <w:r w:rsidR="00BA71A4">
        <w:rPr>
          <w:sz w:val="24"/>
          <w:szCs w:val="24"/>
        </w:rPr>
        <w:t>auch auf den „Schülerradroutenplaner“ hin, mit dessen Hilfe der sicherste und schnellste Weg zur künftigen weiterführen</w:t>
      </w:r>
      <w:r w:rsidR="003E775D">
        <w:rPr>
          <w:sz w:val="24"/>
          <w:szCs w:val="24"/>
        </w:rPr>
        <w:t xml:space="preserve">den Schule gefunden wird. </w:t>
      </w:r>
    </w:p>
    <w:p w14:paraId="7C0BBA1C" w14:textId="20D2999B" w:rsidR="00D5621A" w:rsidRDefault="00D5621A" w:rsidP="0082171B">
      <w:pPr>
        <w:rPr>
          <w:sz w:val="24"/>
          <w:szCs w:val="24"/>
        </w:rPr>
      </w:pPr>
      <w:r>
        <w:rPr>
          <w:sz w:val="24"/>
          <w:szCs w:val="24"/>
        </w:rPr>
        <w:t>Bernhard König</w:t>
      </w:r>
      <w:r>
        <w:rPr>
          <w:sz w:val="24"/>
          <w:szCs w:val="24"/>
        </w:rPr>
        <w:br/>
        <w:t>Kreisverkehrswacht Groß-Gerau e.V.</w:t>
      </w:r>
      <w:r>
        <w:rPr>
          <w:sz w:val="24"/>
          <w:szCs w:val="24"/>
        </w:rPr>
        <w:br/>
        <w:t>Groß-Gerau im Juli 2022</w:t>
      </w:r>
    </w:p>
    <w:p w14:paraId="4A5B8961" w14:textId="34B21F50" w:rsidR="00D5621A" w:rsidRDefault="00D5621A" w:rsidP="0082171B">
      <w:pPr>
        <w:rPr>
          <w:sz w:val="24"/>
          <w:szCs w:val="24"/>
        </w:rPr>
      </w:pPr>
    </w:p>
    <w:p w14:paraId="30680812" w14:textId="3B3A8531" w:rsidR="00D5621A" w:rsidRDefault="00D5621A" w:rsidP="0082171B">
      <w:pPr>
        <w:rPr>
          <w:b/>
          <w:bCs/>
          <w:sz w:val="24"/>
          <w:szCs w:val="24"/>
        </w:rPr>
      </w:pPr>
      <w:r w:rsidRPr="00D5621A">
        <w:rPr>
          <w:b/>
          <w:bCs/>
          <w:sz w:val="24"/>
          <w:szCs w:val="24"/>
        </w:rPr>
        <w:lastRenderedPageBreak/>
        <w:t>Ergänzende Informationen:</w:t>
      </w:r>
    </w:p>
    <w:p w14:paraId="4F1479CC" w14:textId="5EA74DC5" w:rsidR="00024909" w:rsidRDefault="00024909" w:rsidP="0082171B">
      <w:pPr>
        <w:rPr>
          <w:sz w:val="24"/>
          <w:szCs w:val="24"/>
        </w:rPr>
      </w:pPr>
      <w:r>
        <w:rPr>
          <w:sz w:val="24"/>
          <w:szCs w:val="24"/>
        </w:rPr>
        <w:t>Mehr als 53.000 Schülerinnen und Schüler nahmen bisher an der Verlosung teil. 311 Fahrräder wechselten ihre Besitzer. Nicht vergessen werden sollen die anderen Preise und Gutscheine.</w:t>
      </w:r>
    </w:p>
    <w:p w14:paraId="535F5901" w14:textId="1B72CADA" w:rsidR="00024909" w:rsidRDefault="00024909" w:rsidP="0082171B">
      <w:pPr>
        <w:rPr>
          <w:sz w:val="24"/>
          <w:szCs w:val="24"/>
        </w:rPr>
      </w:pPr>
      <w:r>
        <w:rPr>
          <w:sz w:val="24"/>
          <w:szCs w:val="24"/>
        </w:rPr>
        <w:t>Allein im Schuljahr 2021/2022 nahm</w:t>
      </w:r>
      <w:r w:rsidR="006C23E2">
        <w:rPr>
          <w:sz w:val="24"/>
          <w:szCs w:val="24"/>
        </w:rPr>
        <w:t>en</w:t>
      </w:r>
      <w:r>
        <w:rPr>
          <w:sz w:val="24"/>
          <w:szCs w:val="24"/>
        </w:rPr>
        <w:t xml:space="preserve"> über 1.600 Schülerinnen und Schüler an der Radfahrausbildung und damit an der Verlosung teil.</w:t>
      </w:r>
    </w:p>
    <w:p w14:paraId="6311A3D5" w14:textId="4D186BD8" w:rsidR="00D3036A" w:rsidRDefault="00D3036A" w:rsidP="0082171B">
      <w:pPr>
        <w:rPr>
          <w:sz w:val="24"/>
          <w:szCs w:val="24"/>
        </w:rPr>
      </w:pPr>
      <w:r>
        <w:rPr>
          <w:sz w:val="24"/>
          <w:szCs w:val="24"/>
        </w:rPr>
        <w:t xml:space="preserve">Vertreter der Polizei, des Schulamtes und der Riedwerke </w:t>
      </w:r>
      <w:r w:rsidR="00E84422">
        <w:rPr>
          <w:sz w:val="24"/>
          <w:szCs w:val="24"/>
        </w:rPr>
        <w:t>nahmen</w:t>
      </w:r>
      <w:r>
        <w:rPr>
          <w:sz w:val="24"/>
          <w:szCs w:val="24"/>
        </w:rPr>
        <w:t xml:space="preserve"> wegen der Coronasituation nicht</w:t>
      </w:r>
      <w:r w:rsidR="00E84422">
        <w:rPr>
          <w:sz w:val="24"/>
          <w:szCs w:val="24"/>
        </w:rPr>
        <w:t xml:space="preserve"> an der</w:t>
      </w:r>
      <w:r>
        <w:rPr>
          <w:sz w:val="24"/>
          <w:szCs w:val="24"/>
        </w:rPr>
        <w:t xml:space="preserve"> Übergabeveranstaltung </w:t>
      </w:r>
      <w:r w:rsidR="00E84422">
        <w:rPr>
          <w:sz w:val="24"/>
          <w:szCs w:val="24"/>
        </w:rPr>
        <w:t>teil.</w:t>
      </w:r>
      <w:r>
        <w:rPr>
          <w:sz w:val="24"/>
          <w:szCs w:val="24"/>
        </w:rPr>
        <w:t xml:space="preserve"> </w:t>
      </w:r>
    </w:p>
    <w:p w14:paraId="1F48199B" w14:textId="51FE0A06" w:rsidR="00A01455" w:rsidRPr="00024909" w:rsidRDefault="00A01455" w:rsidP="0082171B">
      <w:pPr>
        <w:rPr>
          <w:sz w:val="24"/>
          <w:szCs w:val="24"/>
        </w:rPr>
      </w:pPr>
      <w:r>
        <w:rPr>
          <w:sz w:val="24"/>
          <w:szCs w:val="24"/>
        </w:rPr>
        <w:t>Die in der Pressemitteilung genannten Unfallzahlen bzw. Helmtragequoten entstammen</w:t>
      </w:r>
      <w:r>
        <w:rPr>
          <w:sz w:val="24"/>
          <w:szCs w:val="24"/>
        </w:rPr>
        <w:br/>
      </w:r>
      <w:r w:rsidR="00FB7D37">
        <w:rPr>
          <w:sz w:val="24"/>
          <w:szCs w:val="24"/>
        </w:rPr>
        <w:t>„Verkehrsl</w:t>
      </w:r>
      <w:r w:rsidR="009447C8">
        <w:rPr>
          <w:sz w:val="24"/>
          <w:szCs w:val="24"/>
        </w:rPr>
        <w:t>agebericht der Polizei Südhessen</w:t>
      </w:r>
      <w:r w:rsidR="00FB7D37">
        <w:rPr>
          <w:sz w:val="24"/>
          <w:szCs w:val="24"/>
        </w:rPr>
        <w:t xml:space="preserve">“ </w:t>
      </w:r>
      <w:r w:rsidR="009447C8">
        <w:rPr>
          <w:sz w:val="24"/>
          <w:szCs w:val="24"/>
        </w:rPr>
        <w:t xml:space="preserve">und der </w:t>
      </w:r>
      <w:r w:rsidR="00FB7D37">
        <w:rPr>
          <w:sz w:val="24"/>
          <w:szCs w:val="24"/>
        </w:rPr>
        <w:t>„</w:t>
      </w:r>
      <w:r w:rsidR="009447C8">
        <w:rPr>
          <w:sz w:val="24"/>
          <w:szCs w:val="24"/>
        </w:rPr>
        <w:t>Veröffentlichung der Bundeanstalt für Straßenwesen 02/22</w:t>
      </w:r>
      <w:r w:rsidR="00FB7D37">
        <w:rPr>
          <w:sz w:val="24"/>
          <w:szCs w:val="24"/>
        </w:rPr>
        <w:t>“</w:t>
      </w:r>
      <w:r w:rsidR="009447C8">
        <w:rPr>
          <w:sz w:val="24"/>
          <w:szCs w:val="24"/>
        </w:rPr>
        <w:t>.</w:t>
      </w:r>
    </w:p>
    <w:p w14:paraId="4E8DC6B5" w14:textId="77777777" w:rsidR="00700275" w:rsidRPr="00700275" w:rsidRDefault="00700275" w:rsidP="00700275">
      <w:pPr>
        <w:rPr>
          <w:sz w:val="28"/>
          <w:szCs w:val="28"/>
        </w:rPr>
      </w:pPr>
    </w:p>
    <w:sectPr w:rsidR="00700275" w:rsidRPr="00700275" w:rsidSect="00801378">
      <w:pgSz w:w="11906" w:h="16838"/>
      <w:pgMar w:top="567" w:right="141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75"/>
    <w:rsid w:val="00001132"/>
    <w:rsid w:val="00002B4E"/>
    <w:rsid w:val="000169F7"/>
    <w:rsid w:val="000229ED"/>
    <w:rsid w:val="00024909"/>
    <w:rsid w:val="00027282"/>
    <w:rsid w:val="000326A8"/>
    <w:rsid w:val="00035424"/>
    <w:rsid w:val="0004050D"/>
    <w:rsid w:val="000542C5"/>
    <w:rsid w:val="0007269B"/>
    <w:rsid w:val="000855FE"/>
    <w:rsid w:val="00087FD6"/>
    <w:rsid w:val="00090039"/>
    <w:rsid w:val="000942D1"/>
    <w:rsid w:val="00094C7E"/>
    <w:rsid w:val="000A5172"/>
    <w:rsid w:val="000B34D0"/>
    <w:rsid w:val="000B72DC"/>
    <w:rsid w:val="000C19E4"/>
    <w:rsid w:val="000C2312"/>
    <w:rsid w:val="000C5D15"/>
    <w:rsid w:val="000C7A33"/>
    <w:rsid w:val="000E2DE2"/>
    <w:rsid w:val="000E7660"/>
    <w:rsid w:val="000F1236"/>
    <w:rsid w:val="000F366F"/>
    <w:rsid w:val="000F5E6A"/>
    <w:rsid w:val="000F6238"/>
    <w:rsid w:val="00104947"/>
    <w:rsid w:val="0010660D"/>
    <w:rsid w:val="00107CA7"/>
    <w:rsid w:val="001112CB"/>
    <w:rsid w:val="00111A2D"/>
    <w:rsid w:val="00115176"/>
    <w:rsid w:val="001248BA"/>
    <w:rsid w:val="00127960"/>
    <w:rsid w:val="001343C7"/>
    <w:rsid w:val="00135866"/>
    <w:rsid w:val="00135B56"/>
    <w:rsid w:val="001424EC"/>
    <w:rsid w:val="00147365"/>
    <w:rsid w:val="00151F37"/>
    <w:rsid w:val="00152BFF"/>
    <w:rsid w:val="001575BA"/>
    <w:rsid w:val="00160179"/>
    <w:rsid w:val="00166369"/>
    <w:rsid w:val="00176573"/>
    <w:rsid w:val="00186097"/>
    <w:rsid w:val="00187B72"/>
    <w:rsid w:val="00190A59"/>
    <w:rsid w:val="00191FA0"/>
    <w:rsid w:val="001979CE"/>
    <w:rsid w:val="00197F90"/>
    <w:rsid w:val="001A1B64"/>
    <w:rsid w:val="001A39A8"/>
    <w:rsid w:val="001A6986"/>
    <w:rsid w:val="001B09B7"/>
    <w:rsid w:val="001B65FE"/>
    <w:rsid w:val="001C1A05"/>
    <w:rsid w:val="001C2C82"/>
    <w:rsid w:val="001C408D"/>
    <w:rsid w:val="001D4A2B"/>
    <w:rsid w:val="001F1396"/>
    <w:rsid w:val="001F1E23"/>
    <w:rsid w:val="001F2275"/>
    <w:rsid w:val="001F2B88"/>
    <w:rsid w:val="001F4C06"/>
    <w:rsid w:val="001F7AFB"/>
    <w:rsid w:val="00205D87"/>
    <w:rsid w:val="0022635A"/>
    <w:rsid w:val="00234211"/>
    <w:rsid w:val="002352C4"/>
    <w:rsid w:val="00244E4B"/>
    <w:rsid w:val="00244F03"/>
    <w:rsid w:val="00251355"/>
    <w:rsid w:val="00257638"/>
    <w:rsid w:val="00261F8B"/>
    <w:rsid w:val="00292059"/>
    <w:rsid w:val="002A3A11"/>
    <w:rsid w:val="002C53D1"/>
    <w:rsid w:val="002C71D9"/>
    <w:rsid w:val="002D7F29"/>
    <w:rsid w:val="002E2762"/>
    <w:rsid w:val="002E3D45"/>
    <w:rsid w:val="002F3FAE"/>
    <w:rsid w:val="002F4383"/>
    <w:rsid w:val="00302247"/>
    <w:rsid w:val="00307228"/>
    <w:rsid w:val="00310942"/>
    <w:rsid w:val="0031139F"/>
    <w:rsid w:val="0032390F"/>
    <w:rsid w:val="00330B50"/>
    <w:rsid w:val="00362BDC"/>
    <w:rsid w:val="003A1407"/>
    <w:rsid w:val="003B3AE8"/>
    <w:rsid w:val="003B4A04"/>
    <w:rsid w:val="003D03A2"/>
    <w:rsid w:val="003D730F"/>
    <w:rsid w:val="003E0C81"/>
    <w:rsid w:val="003E1952"/>
    <w:rsid w:val="003E33E8"/>
    <w:rsid w:val="003E775D"/>
    <w:rsid w:val="0040077A"/>
    <w:rsid w:val="00403B76"/>
    <w:rsid w:val="0041692B"/>
    <w:rsid w:val="004262E5"/>
    <w:rsid w:val="004311AF"/>
    <w:rsid w:val="0044181C"/>
    <w:rsid w:val="00443801"/>
    <w:rsid w:val="004513D0"/>
    <w:rsid w:val="004600AE"/>
    <w:rsid w:val="004765D9"/>
    <w:rsid w:val="004814FC"/>
    <w:rsid w:val="00483795"/>
    <w:rsid w:val="00483899"/>
    <w:rsid w:val="00485D7C"/>
    <w:rsid w:val="004A3078"/>
    <w:rsid w:val="004B0BF8"/>
    <w:rsid w:val="004B1A7D"/>
    <w:rsid w:val="004D31B9"/>
    <w:rsid w:val="004E0380"/>
    <w:rsid w:val="004E3A62"/>
    <w:rsid w:val="004E4A8C"/>
    <w:rsid w:val="004F4F87"/>
    <w:rsid w:val="0050154A"/>
    <w:rsid w:val="00503987"/>
    <w:rsid w:val="00510EEB"/>
    <w:rsid w:val="005110EA"/>
    <w:rsid w:val="00540982"/>
    <w:rsid w:val="00547E02"/>
    <w:rsid w:val="00555568"/>
    <w:rsid w:val="005614AF"/>
    <w:rsid w:val="005616A3"/>
    <w:rsid w:val="00564E9C"/>
    <w:rsid w:val="00564EA0"/>
    <w:rsid w:val="005709FF"/>
    <w:rsid w:val="005749F3"/>
    <w:rsid w:val="0057520D"/>
    <w:rsid w:val="00587CCF"/>
    <w:rsid w:val="005905C6"/>
    <w:rsid w:val="005A22F0"/>
    <w:rsid w:val="005A6AA3"/>
    <w:rsid w:val="005B0C19"/>
    <w:rsid w:val="005C494E"/>
    <w:rsid w:val="005D02DD"/>
    <w:rsid w:val="005D4127"/>
    <w:rsid w:val="005D60E6"/>
    <w:rsid w:val="005D65EC"/>
    <w:rsid w:val="005E5949"/>
    <w:rsid w:val="005E5E7A"/>
    <w:rsid w:val="005F05E7"/>
    <w:rsid w:val="00607962"/>
    <w:rsid w:val="00610B49"/>
    <w:rsid w:val="00611EC7"/>
    <w:rsid w:val="00612D41"/>
    <w:rsid w:val="00617027"/>
    <w:rsid w:val="00624275"/>
    <w:rsid w:val="00626EFC"/>
    <w:rsid w:val="006311FF"/>
    <w:rsid w:val="00655FEE"/>
    <w:rsid w:val="00666DCF"/>
    <w:rsid w:val="00671727"/>
    <w:rsid w:val="00692608"/>
    <w:rsid w:val="00695196"/>
    <w:rsid w:val="006A07E1"/>
    <w:rsid w:val="006A1BC3"/>
    <w:rsid w:val="006A6BE7"/>
    <w:rsid w:val="006A6E44"/>
    <w:rsid w:val="006B563F"/>
    <w:rsid w:val="006B6268"/>
    <w:rsid w:val="006C23E2"/>
    <w:rsid w:val="006D0A1A"/>
    <w:rsid w:val="006D1699"/>
    <w:rsid w:val="006D1784"/>
    <w:rsid w:val="006D2775"/>
    <w:rsid w:val="006D2C47"/>
    <w:rsid w:val="006D48BA"/>
    <w:rsid w:val="006E6EEF"/>
    <w:rsid w:val="006E7B17"/>
    <w:rsid w:val="006F2C99"/>
    <w:rsid w:val="006F505C"/>
    <w:rsid w:val="006F56CF"/>
    <w:rsid w:val="00700275"/>
    <w:rsid w:val="00701335"/>
    <w:rsid w:val="00712380"/>
    <w:rsid w:val="00712AF5"/>
    <w:rsid w:val="00720C5D"/>
    <w:rsid w:val="0072121A"/>
    <w:rsid w:val="007212FD"/>
    <w:rsid w:val="007225DE"/>
    <w:rsid w:val="00724B22"/>
    <w:rsid w:val="0073577A"/>
    <w:rsid w:val="0075290B"/>
    <w:rsid w:val="007634A3"/>
    <w:rsid w:val="007652A7"/>
    <w:rsid w:val="0077244C"/>
    <w:rsid w:val="00772FE8"/>
    <w:rsid w:val="00797AA4"/>
    <w:rsid w:val="007A64F3"/>
    <w:rsid w:val="007A6932"/>
    <w:rsid w:val="007B59BA"/>
    <w:rsid w:val="007E3012"/>
    <w:rsid w:val="007E6BB6"/>
    <w:rsid w:val="007F5D96"/>
    <w:rsid w:val="007F5EA1"/>
    <w:rsid w:val="00801378"/>
    <w:rsid w:val="00814F55"/>
    <w:rsid w:val="0082171B"/>
    <w:rsid w:val="00834258"/>
    <w:rsid w:val="00836240"/>
    <w:rsid w:val="0083731C"/>
    <w:rsid w:val="008625E2"/>
    <w:rsid w:val="0086495F"/>
    <w:rsid w:val="0088182B"/>
    <w:rsid w:val="00886A62"/>
    <w:rsid w:val="00893FA3"/>
    <w:rsid w:val="00894638"/>
    <w:rsid w:val="008B3BCC"/>
    <w:rsid w:val="008C194D"/>
    <w:rsid w:val="008C337F"/>
    <w:rsid w:val="008C5D9D"/>
    <w:rsid w:val="008C7629"/>
    <w:rsid w:val="008C7681"/>
    <w:rsid w:val="008F13E3"/>
    <w:rsid w:val="008F2704"/>
    <w:rsid w:val="008F47B0"/>
    <w:rsid w:val="00923CE1"/>
    <w:rsid w:val="00927E13"/>
    <w:rsid w:val="00930376"/>
    <w:rsid w:val="00931A58"/>
    <w:rsid w:val="00936C66"/>
    <w:rsid w:val="009447C8"/>
    <w:rsid w:val="009607D4"/>
    <w:rsid w:val="0096202B"/>
    <w:rsid w:val="00980D62"/>
    <w:rsid w:val="00987C39"/>
    <w:rsid w:val="00993ED6"/>
    <w:rsid w:val="00994AE4"/>
    <w:rsid w:val="00997C35"/>
    <w:rsid w:val="009A049A"/>
    <w:rsid w:val="009A4B15"/>
    <w:rsid w:val="009A748A"/>
    <w:rsid w:val="009A7DA4"/>
    <w:rsid w:val="009B3638"/>
    <w:rsid w:val="009B77D6"/>
    <w:rsid w:val="009E4903"/>
    <w:rsid w:val="009E5803"/>
    <w:rsid w:val="00A01455"/>
    <w:rsid w:val="00A159DD"/>
    <w:rsid w:val="00A364E4"/>
    <w:rsid w:val="00A43B3E"/>
    <w:rsid w:val="00A5337D"/>
    <w:rsid w:val="00A61F82"/>
    <w:rsid w:val="00A713F0"/>
    <w:rsid w:val="00A71B5D"/>
    <w:rsid w:val="00A815FD"/>
    <w:rsid w:val="00A827B4"/>
    <w:rsid w:val="00A97D76"/>
    <w:rsid w:val="00A97E1B"/>
    <w:rsid w:val="00AA4DFC"/>
    <w:rsid w:val="00AA76C4"/>
    <w:rsid w:val="00AB4A44"/>
    <w:rsid w:val="00AC03F9"/>
    <w:rsid w:val="00AC7B74"/>
    <w:rsid w:val="00AD22BC"/>
    <w:rsid w:val="00AD42D1"/>
    <w:rsid w:val="00AD5730"/>
    <w:rsid w:val="00AD73FD"/>
    <w:rsid w:val="00AE2A04"/>
    <w:rsid w:val="00AF116D"/>
    <w:rsid w:val="00B05187"/>
    <w:rsid w:val="00B14C4D"/>
    <w:rsid w:val="00B155B8"/>
    <w:rsid w:val="00B21EDC"/>
    <w:rsid w:val="00B2503A"/>
    <w:rsid w:val="00B44037"/>
    <w:rsid w:val="00B506D3"/>
    <w:rsid w:val="00B50F08"/>
    <w:rsid w:val="00B57E66"/>
    <w:rsid w:val="00B70CC3"/>
    <w:rsid w:val="00B71EBB"/>
    <w:rsid w:val="00B81F43"/>
    <w:rsid w:val="00B85BEF"/>
    <w:rsid w:val="00B94FAA"/>
    <w:rsid w:val="00BA1E2B"/>
    <w:rsid w:val="00BA2966"/>
    <w:rsid w:val="00BA5F47"/>
    <w:rsid w:val="00BA71A4"/>
    <w:rsid w:val="00BB7A92"/>
    <w:rsid w:val="00BC074A"/>
    <w:rsid w:val="00BC3993"/>
    <w:rsid w:val="00BC401D"/>
    <w:rsid w:val="00C10989"/>
    <w:rsid w:val="00C11268"/>
    <w:rsid w:val="00C15152"/>
    <w:rsid w:val="00C2141A"/>
    <w:rsid w:val="00C300F7"/>
    <w:rsid w:val="00C42145"/>
    <w:rsid w:val="00C46872"/>
    <w:rsid w:val="00C47DAA"/>
    <w:rsid w:val="00C51635"/>
    <w:rsid w:val="00C55CE2"/>
    <w:rsid w:val="00C57789"/>
    <w:rsid w:val="00C67F38"/>
    <w:rsid w:val="00C70D71"/>
    <w:rsid w:val="00C72126"/>
    <w:rsid w:val="00C77687"/>
    <w:rsid w:val="00C90F1F"/>
    <w:rsid w:val="00C937CF"/>
    <w:rsid w:val="00C94DB8"/>
    <w:rsid w:val="00CA6E75"/>
    <w:rsid w:val="00CB55CB"/>
    <w:rsid w:val="00CD4456"/>
    <w:rsid w:val="00CD5FD4"/>
    <w:rsid w:val="00CE1780"/>
    <w:rsid w:val="00CF0609"/>
    <w:rsid w:val="00CF1360"/>
    <w:rsid w:val="00D16131"/>
    <w:rsid w:val="00D20A27"/>
    <w:rsid w:val="00D20A83"/>
    <w:rsid w:val="00D26AAC"/>
    <w:rsid w:val="00D3036A"/>
    <w:rsid w:val="00D31B7A"/>
    <w:rsid w:val="00D35A50"/>
    <w:rsid w:val="00D37A52"/>
    <w:rsid w:val="00D47900"/>
    <w:rsid w:val="00D5621A"/>
    <w:rsid w:val="00D62E8E"/>
    <w:rsid w:val="00D7121A"/>
    <w:rsid w:val="00D87A37"/>
    <w:rsid w:val="00D87B2F"/>
    <w:rsid w:val="00D916EA"/>
    <w:rsid w:val="00D945C9"/>
    <w:rsid w:val="00DA0BA3"/>
    <w:rsid w:val="00DA28CD"/>
    <w:rsid w:val="00DB7DFB"/>
    <w:rsid w:val="00DC05EB"/>
    <w:rsid w:val="00DC186B"/>
    <w:rsid w:val="00DC728F"/>
    <w:rsid w:val="00DD755D"/>
    <w:rsid w:val="00DE6177"/>
    <w:rsid w:val="00DF151A"/>
    <w:rsid w:val="00E02989"/>
    <w:rsid w:val="00E106EE"/>
    <w:rsid w:val="00E10CA9"/>
    <w:rsid w:val="00E11CBB"/>
    <w:rsid w:val="00E13140"/>
    <w:rsid w:val="00E27191"/>
    <w:rsid w:val="00E31AE6"/>
    <w:rsid w:val="00E50215"/>
    <w:rsid w:val="00E5053D"/>
    <w:rsid w:val="00E62EF6"/>
    <w:rsid w:val="00E669EC"/>
    <w:rsid w:val="00E71754"/>
    <w:rsid w:val="00E7275D"/>
    <w:rsid w:val="00E74DC7"/>
    <w:rsid w:val="00E76996"/>
    <w:rsid w:val="00E83C55"/>
    <w:rsid w:val="00E84422"/>
    <w:rsid w:val="00E92D1C"/>
    <w:rsid w:val="00E950DE"/>
    <w:rsid w:val="00EA7BEB"/>
    <w:rsid w:val="00EB094C"/>
    <w:rsid w:val="00EB2E13"/>
    <w:rsid w:val="00EC68AF"/>
    <w:rsid w:val="00ED1701"/>
    <w:rsid w:val="00ED703D"/>
    <w:rsid w:val="00EE04F1"/>
    <w:rsid w:val="00EE294F"/>
    <w:rsid w:val="00EE4CE0"/>
    <w:rsid w:val="00F0474F"/>
    <w:rsid w:val="00F10199"/>
    <w:rsid w:val="00F13EEA"/>
    <w:rsid w:val="00F15DE2"/>
    <w:rsid w:val="00F20536"/>
    <w:rsid w:val="00F21226"/>
    <w:rsid w:val="00F249F4"/>
    <w:rsid w:val="00F24FEC"/>
    <w:rsid w:val="00F251F2"/>
    <w:rsid w:val="00F328C0"/>
    <w:rsid w:val="00F3367B"/>
    <w:rsid w:val="00F45B56"/>
    <w:rsid w:val="00F4759A"/>
    <w:rsid w:val="00F53E28"/>
    <w:rsid w:val="00F57932"/>
    <w:rsid w:val="00F65342"/>
    <w:rsid w:val="00F7134C"/>
    <w:rsid w:val="00F77375"/>
    <w:rsid w:val="00F913D5"/>
    <w:rsid w:val="00FB4032"/>
    <w:rsid w:val="00FB4F07"/>
    <w:rsid w:val="00FB7D37"/>
    <w:rsid w:val="00FD2331"/>
    <w:rsid w:val="00FD399C"/>
    <w:rsid w:val="00FD79A0"/>
    <w:rsid w:val="00FF6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C678"/>
  <w15:chartTrackingRefBased/>
  <w15:docId w15:val="{3F05590B-673D-4693-9172-2F69DE6F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3288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König</dc:creator>
  <cp:keywords/>
  <dc:description/>
  <cp:lastModifiedBy>Bernhard König</cp:lastModifiedBy>
  <cp:revision>2</cp:revision>
  <cp:lastPrinted>2022-07-19T08:14:00Z</cp:lastPrinted>
  <dcterms:created xsi:type="dcterms:W3CDTF">2022-07-26T07:29:00Z</dcterms:created>
  <dcterms:modified xsi:type="dcterms:W3CDTF">2022-07-26T07:29:00Z</dcterms:modified>
</cp:coreProperties>
</file>